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009" w:rsidRPr="00C653A1" w:rsidRDefault="00376433" w:rsidP="00376433">
      <w:pPr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r w:rsidRPr="00C653A1">
        <w:rPr>
          <w:rFonts w:ascii="Century Gothic" w:hAnsi="Century Gothic"/>
          <w:b/>
          <w:i/>
          <w:sz w:val="28"/>
          <w:szCs w:val="28"/>
        </w:rPr>
        <w:t>A PENTATONIX CHRISTMAS</w:t>
      </w:r>
      <w:r w:rsidRPr="00C653A1">
        <w:rPr>
          <w:rFonts w:ascii="Century Gothic" w:hAnsi="Century Gothic"/>
          <w:b/>
          <w:sz w:val="28"/>
          <w:szCs w:val="28"/>
        </w:rPr>
        <w:t xml:space="preserve"> DEBUTS </w:t>
      </w:r>
      <w:r w:rsidRPr="00C31F01">
        <w:rPr>
          <w:rFonts w:ascii="Century Gothic" w:hAnsi="Century Gothic"/>
          <w:b/>
          <w:sz w:val="28"/>
          <w:szCs w:val="28"/>
        </w:rPr>
        <w:t>AT #</w:t>
      </w:r>
      <w:r w:rsidR="00C31F01" w:rsidRPr="00C31F01">
        <w:rPr>
          <w:rFonts w:ascii="Century Gothic" w:hAnsi="Century Gothic"/>
          <w:b/>
          <w:sz w:val="28"/>
          <w:szCs w:val="28"/>
        </w:rPr>
        <w:t>3</w:t>
      </w:r>
      <w:r w:rsidRPr="00C31F01">
        <w:rPr>
          <w:rFonts w:ascii="Century Gothic" w:hAnsi="Century Gothic"/>
          <w:b/>
          <w:sz w:val="28"/>
          <w:szCs w:val="28"/>
        </w:rPr>
        <w:t xml:space="preserve"> </w:t>
      </w:r>
      <w:r w:rsidRPr="00C653A1">
        <w:rPr>
          <w:rFonts w:ascii="Century Gothic" w:hAnsi="Century Gothic"/>
          <w:b/>
          <w:sz w:val="28"/>
          <w:szCs w:val="28"/>
        </w:rPr>
        <w:t>ON THE BILLBOARD TOP 200</w:t>
      </w:r>
      <w:r w:rsidR="00A715DB">
        <w:rPr>
          <w:rFonts w:ascii="Century Gothic" w:hAnsi="Century Gothic"/>
          <w:b/>
          <w:sz w:val="28"/>
          <w:szCs w:val="28"/>
        </w:rPr>
        <w:t xml:space="preserve"> CHART</w:t>
      </w:r>
      <w:r w:rsidR="00D33404" w:rsidRPr="00C653A1">
        <w:rPr>
          <w:rFonts w:ascii="Century Gothic" w:hAnsi="Century Gothic"/>
          <w:b/>
          <w:sz w:val="28"/>
          <w:szCs w:val="28"/>
        </w:rPr>
        <w:t xml:space="preserve"> AND #1 ON THE HOLIDAY ALBUMS CHART</w:t>
      </w:r>
    </w:p>
    <w:p w:rsidR="00376433" w:rsidRPr="004C7253" w:rsidRDefault="00376433" w:rsidP="00376433">
      <w:pPr>
        <w:jc w:val="center"/>
        <w:rPr>
          <w:rFonts w:ascii="Century Gothic" w:hAnsi="Century Gothic"/>
          <w:b/>
        </w:rPr>
      </w:pPr>
      <w:r w:rsidRPr="004C7253">
        <w:rPr>
          <w:rFonts w:ascii="Century Gothic" w:hAnsi="Century Gothic"/>
          <w:b/>
          <w:noProof/>
        </w:rPr>
        <w:drawing>
          <wp:inline distT="0" distB="0" distL="0" distR="0" wp14:anchorId="29099C0E" wp14:editId="0BB0D0BC">
            <wp:extent cx="2794406" cy="280067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3703" cy="284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33" w:rsidRPr="00C653A1" w:rsidRDefault="00376433" w:rsidP="00376433">
      <w:pPr>
        <w:jc w:val="center"/>
        <w:rPr>
          <w:rFonts w:ascii="Century Gothic" w:hAnsi="Century Gothic"/>
          <w:b/>
          <w:sz w:val="24"/>
          <w:szCs w:val="24"/>
        </w:rPr>
      </w:pPr>
      <w:r w:rsidRPr="00C653A1">
        <w:rPr>
          <w:rFonts w:ascii="Century Gothic" w:hAnsi="Century Gothic"/>
          <w:b/>
          <w:sz w:val="24"/>
          <w:szCs w:val="24"/>
        </w:rPr>
        <w:t>“Hallelujah”</w:t>
      </w:r>
      <w:r w:rsidR="00D71B92">
        <w:rPr>
          <w:rFonts w:ascii="Century Gothic" w:hAnsi="Century Gothic"/>
          <w:b/>
          <w:sz w:val="24"/>
          <w:szCs w:val="24"/>
        </w:rPr>
        <w:t xml:space="preserve"> Music Video Generates</w:t>
      </w:r>
      <w:r w:rsidR="000E6170">
        <w:rPr>
          <w:rFonts w:ascii="Century Gothic" w:hAnsi="Century Gothic"/>
          <w:b/>
          <w:sz w:val="24"/>
          <w:szCs w:val="24"/>
        </w:rPr>
        <w:t xml:space="preserve"> </w:t>
      </w:r>
      <w:r w:rsidR="00126982">
        <w:rPr>
          <w:rFonts w:ascii="Century Gothic" w:hAnsi="Century Gothic"/>
          <w:b/>
          <w:sz w:val="24"/>
          <w:szCs w:val="24"/>
        </w:rPr>
        <w:t>More Than</w:t>
      </w:r>
      <w:r w:rsidR="000E6170">
        <w:rPr>
          <w:rFonts w:ascii="Century Gothic" w:hAnsi="Century Gothic"/>
          <w:b/>
          <w:sz w:val="24"/>
          <w:szCs w:val="24"/>
        </w:rPr>
        <w:t xml:space="preserve"> 20 Million Views </w:t>
      </w:r>
      <w:proofErr w:type="gramStart"/>
      <w:r w:rsidR="00747C84">
        <w:rPr>
          <w:rFonts w:ascii="Century Gothic" w:hAnsi="Century Gothic"/>
          <w:b/>
          <w:sz w:val="24"/>
          <w:szCs w:val="24"/>
        </w:rPr>
        <w:t>In It</w:t>
      </w:r>
      <w:r w:rsidR="00AF2282">
        <w:rPr>
          <w:rFonts w:ascii="Century Gothic" w:hAnsi="Century Gothic"/>
          <w:b/>
          <w:sz w:val="24"/>
          <w:szCs w:val="24"/>
        </w:rPr>
        <w:t>s First Week Of</w:t>
      </w:r>
      <w:proofErr w:type="gramEnd"/>
      <w:r w:rsidR="00AF2282">
        <w:rPr>
          <w:rFonts w:ascii="Century Gothic" w:hAnsi="Century Gothic"/>
          <w:b/>
          <w:sz w:val="24"/>
          <w:szCs w:val="24"/>
        </w:rPr>
        <w:t xml:space="preserve"> Release</w:t>
      </w:r>
      <w:r w:rsidR="000E6170">
        <w:rPr>
          <w:rFonts w:ascii="Century Gothic" w:hAnsi="Century Gothic"/>
          <w:b/>
          <w:sz w:val="24"/>
          <w:szCs w:val="24"/>
        </w:rPr>
        <w:t xml:space="preserve">; Track Reaches </w:t>
      </w:r>
      <w:r w:rsidR="000E6170" w:rsidRPr="00C31F01">
        <w:rPr>
          <w:rFonts w:ascii="Century Gothic" w:hAnsi="Century Gothic"/>
          <w:b/>
          <w:sz w:val="24"/>
          <w:szCs w:val="24"/>
        </w:rPr>
        <w:t>#</w:t>
      </w:r>
      <w:r w:rsidR="00C31F01" w:rsidRPr="00C31F01">
        <w:rPr>
          <w:rFonts w:ascii="Century Gothic" w:hAnsi="Century Gothic"/>
          <w:b/>
          <w:sz w:val="24"/>
          <w:szCs w:val="24"/>
        </w:rPr>
        <w:t>6</w:t>
      </w:r>
      <w:r w:rsidRPr="00C31F01">
        <w:rPr>
          <w:rFonts w:ascii="Century Gothic" w:hAnsi="Century Gothic"/>
          <w:b/>
          <w:sz w:val="24"/>
          <w:szCs w:val="24"/>
        </w:rPr>
        <w:t xml:space="preserve"> </w:t>
      </w:r>
      <w:r w:rsidRPr="00C653A1">
        <w:rPr>
          <w:rFonts w:ascii="Century Gothic" w:hAnsi="Century Gothic"/>
          <w:b/>
          <w:sz w:val="24"/>
          <w:szCs w:val="24"/>
        </w:rPr>
        <w:t>on Billboard’s Top Digital Songs Chart</w:t>
      </w:r>
      <w:r w:rsidR="000E6170">
        <w:rPr>
          <w:rFonts w:ascii="Century Gothic" w:hAnsi="Century Gothic"/>
          <w:b/>
          <w:sz w:val="24"/>
          <w:szCs w:val="24"/>
        </w:rPr>
        <w:t xml:space="preserve"> </w:t>
      </w:r>
      <w:r w:rsidR="00D33404" w:rsidRPr="00C653A1">
        <w:rPr>
          <w:rFonts w:ascii="Century Gothic" w:hAnsi="Century Gothic"/>
          <w:b/>
          <w:sz w:val="24"/>
          <w:szCs w:val="24"/>
        </w:rPr>
        <w:br/>
        <w:t xml:space="preserve">Watch The Video </w:t>
      </w:r>
      <w:hyperlink r:id="rId5" w:history="1">
        <w:r w:rsidR="00D33404" w:rsidRPr="00C653A1">
          <w:rPr>
            <w:rStyle w:val="Hyperlink"/>
            <w:rFonts w:ascii="Century Gothic" w:hAnsi="Century Gothic"/>
            <w:b/>
            <w:sz w:val="24"/>
            <w:szCs w:val="24"/>
          </w:rPr>
          <w:t>Here</w:t>
        </w:r>
      </w:hyperlink>
    </w:p>
    <w:p w:rsidR="00AF2282" w:rsidRDefault="00376433" w:rsidP="00376433">
      <w:pPr>
        <w:jc w:val="center"/>
        <w:rPr>
          <w:rFonts w:ascii="Century Gothic" w:hAnsi="Century Gothic"/>
          <w:b/>
          <w:sz w:val="24"/>
          <w:szCs w:val="24"/>
        </w:rPr>
      </w:pPr>
      <w:r w:rsidRPr="00C653A1">
        <w:rPr>
          <w:rFonts w:ascii="Century Gothic" w:hAnsi="Century Gothic"/>
          <w:b/>
          <w:sz w:val="24"/>
          <w:szCs w:val="24"/>
        </w:rPr>
        <w:t xml:space="preserve">Confirmed To Perform At </w:t>
      </w:r>
      <w:proofErr w:type="gramStart"/>
      <w:r w:rsidRPr="00C653A1">
        <w:rPr>
          <w:rFonts w:ascii="Century Gothic" w:hAnsi="Century Gothic"/>
          <w:b/>
          <w:i/>
          <w:sz w:val="24"/>
          <w:szCs w:val="24"/>
        </w:rPr>
        <w:t>The</w:t>
      </w:r>
      <w:proofErr w:type="gramEnd"/>
      <w:r w:rsidRPr="00C653A1">
        <w:rPr>
          <w:rFonts w:ascii="Century Gothic" w:hAnsi="Century Gothic"/>
          <w:b/>
          <w:i/>
          <w:sz w:val="24"/>
          <w:szCs w:val="24"/>
        </w:rPr>
        <w:t xml:space="preserve"> 50</w:t>
      </w:r>
      <w:r w:rsidRPr="00C653A1">
        <w:rPr>
          <w:rFonts w:ascii="Century Gothic" w:hAnsi="Century Gothic"/>
          <w:b/>
          <w:i/>
          <w:sz w:val="24"/>
          <w:szCs w:val="24"/>
          <w:vertAlign w:val="superscript"/>
        </w:rPr>
        <w:t>th</w:t>
      </w:r>
      <w:r w:rsidRPr="00C653A1">
        <w:rPr>
          <w:rFonts w:ascii="Century Gothic" w:hAnsi="Century Gothic"/>
          <w:b/>
          <w:i/>
          <w:sz w:val="24"/>
          <w:szCs w:val="24"/>
        </w:rPr>
        <w:t xml:space="preserve"> Annual CMA Awards</w:t>
      </w:r>
    </w:p>
    <w:p w:rsidR="00376433" w:rsidRPr="00C653A1" w:rsidRDefault="00D248B5" w:rsidP="00376433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Featured </w:t>
      </w:r>
      <w:proofErr w:type="gramStart"/>
      <w:r w:rsidR="00A06EFA">
        <w:rPr>
          <w:rFonts w:ascii="Century Gothic" w:hAnsi="Century Gothic"/>
          <w:b/>
          <w:sz w:val="24"/>
          <w:szCs w:val="24"/>
        </w:rPr>
        <w:t>In</w:t>
      </w:r>
      <w:proofErr w:type="gramEnd"/>
      <w:r w:rsidR="00A06EFA">
        <w:rPr>
          <w:rFonts w:ascii="Century Gothic" w:hAnsi="Century Gothic"/>
          <w:b/>
          <w:sz w:val="24"/>
          <w:szCs w:val="24"/>
        </w:rPr>
        <w:t xml:space="preserve"> </w:t>
      </w:r>
      <w:r w:rsidR="004C7253" w:rsidRPr="00A06EFA">
        <w:rPr>
          <w:rFonts w:ascii="Century Gothic" w:hAnsi="Century Gothic"/>
          <w:b/>
          <w:i/>
          <w:sz w:val="24"/>
          <w:szCs w:val="24"/>
        </w:rPr>
        <w:t>NBC’s Thursday Night Football</w:t>
      </w:r>
      <w:r w:rsidR="004C7253" w:rsidRPr="00C653A1">
        <w:rPr>
          <w:rFonts w:ascii="Century Gothic" w:hAnsi="Century Gothic"/>
          <w:b/>
          <w:sz w:val="24"/>
          <w:szCs w:val="24"/>
        </w:rPr>
        <w:t xml:space="preserve"> </w:t>
      </w:r>
      <w:r w:rsidR="00AF2282">
        <w:rPr>
          <w:rFonts w:ascii="Century Gothic" w:hAnsi="Century Gothic"/>
          <w:b/>
          <w:sz w:val="24"/>
          <w:szCs w:val="24"/>
        </w:rPr>
        <w:t xml:space="preserve">Opening Theme Song </w:t>
      </w:r>
    </w:p>
    <w:p w:rsidR="00376433" w:rsidRPr="00C31F01" w:rsidRDefault="00376433" w:rsidP="00376433">
      <w:pPr>
        <w:rPr>
          <w:color w:val="1F497D"/>
        </w:rPr>
      </w:pPr>
      <w:r w:rsidRPr="004C7253">
        <w:rPr>
          <w:rFonts w:ascii="Century Gothic" w:hAnsi="Century Gothic"/>
        </w:rPr>
        <w:t>(New York, New York) –</w:t>
      </w:r>
      <w:r w:rsidR="000E6170">
        <w:rPr>
          <w:rFonts w:ascii="Century Gothic" w:hAnsi="Century Gothic"/>
        </w:rPr>
        <w:t xml:space="preserve"> </w:t>
      </w:r>
      <w:r w:rsidR="00A715DB">
        <w:rPr>
          <w:rFonts w:ascii="Century Gothic" w:eastAsia="Times New Roman" w:hAnsi="Century Gothic"/>
          <w:i/>
          <w:iCs/>
        </w:rPr>
        <w:t>A Pentatonix Christmas</w:t>
      </w:r>
      <w:r w:rsidR="00A715DB">
        <w:rPr>
          <w:rFonts w:ascii="Century Gothic" w:eastAsia="Times New Roman" w:hAnsi="Century Gothic"/>
        </w:rPr>
        <w:t xml:space="preserve"> - the newest release from Grammy Award winning and multi-platinum reco</w:t>
      </w:r>
      <w:r w:rsidR="00AF2282">
        <w:rPr>
          <w:rFonts w:ascii="Century Gothic" w:eastAsia="Times New Roman" w:hAnsi="Century Gothic"/>
        </w:rPr>
        <w:t xml:space="preserve">rding artist </w:t>
      </w:r>
      <w:proofErr w:type="spellStart"/>
      <w:r w:rsidR="00AF2282">
        <w:rPr>
          <w:rFonts w:ascii="Century Gothic" w:eastAsia="Times New Roman" w:hAnsi="Century Gothic"/>
        </w:rPr>
        <w:t>Pentatonix</w:t>
      </w:r>
      <w:proofErr w:type="spellEnd"/>
      <w:r w:rsidR="00AF2282">
        <w:rPr>
          <w:rFonts w:ascii="Century Gothic" w:eastAsia="Times New Roman" w:hAnsi="Century Gothic"/>
        </w:rPr>
        <w:t xml:space="preserve"> - </w:t>
      </w:r>
      <w:r w:rsidR="00AF2282" w:rsidRPr="00C31F01">
        <w:rPr>
          <w:rFonts w:ascii="Century Gothic" w:eastAsia="Times New Roman" w:hAnsi="Century Gothic"/>
        </w:rPr>
        <w:t>debuted</w:t>
      </w:r>
      <w:r w:rsidR="00A715DB" w:rsidRPr="00C31F01">
        <w:rPr>
          <w:rFonts w:ascii="Century Gothic" w:eastAsia="Times New Roman" w:hAnsi="Century Gothic"/>
        </w:rPr>
        <w:t xml:space="preserve"> at #</w:t>
      </w:r>
      <w:r w:rsidR="00C31F01" w:rsidRPr="00C31F01">
        <w:rPr>
          <w:rFonts w:ascii="Century Gothic" w:eastAsia="Times New Roman" w:hAnsi="Century Gothic"/>
        </w:rPr>
        <w:t>3</w:t>
      </w:r>
      <w:r w:rsidR="00A715DB" w:rsidRPr="00C31F01">
        <w:rPr>
          <w:rFonts w:ascii="Century Gothic" w:eastAsia="Times New Roman" w:hAnsi="Century Gothic"/>
        </w:rPr>
        <w:t> </w:t>
      </w:r>
      <w:r w:rsidR="00A715DB">
        <w:rPr>
          <w:rFonts w:ascii="Century Gothic" w:eastAsia="Times New Roman" w:hAnsi="Century Gothic"/>
        </w:rPr>
        <w:t>on the Billboard Top 200 Album Chart and #1 on the Holiday Albums Chart, selling over </w:t>
      </w:r>
      <w:r w:rsidR="00C31F01" w:rsidRPr="00C31F01">
        <w:rPr>
          <w:rFonts w:ascii="Century Gothic" w:eastAsia="Times New Roman" w:hAnsi="Century Gothic"/>
        </w:rPr>
        <w:t>60,000</w:t>
      </w:r>
      <w:r w:rsidR="00A715DB" w:rsidRPr="00C31F01">
        <w:rPr>
          <w:rFonts w:ascii="Century Gothic" w:eastAsia="Times New Roman" w:hAnsi="Century Gothic"/>
        </w:rPr>
        <w:t> </w:t>
      </w:r>
      <w:r w:rsidR="00A715DB">
        <w:rPr>
          <w:rFonts w:ascii="Century Gothic" w:eastAsia="Times New Roman" w:hAnsi="Century Gothic"/>
        </w:rPr>
        <w:t xml:space="preserve">total equivalent units. </w:t>
      </w:r>
      <w:r w:rsidR="00732541" w:rsidRPr="004C7253">
        <w:rPr>
          <w:rFonts w:ascii="Century Gothic" w:eastAsia="Times New Roman" w:hAnsi="Century Gothic"/>
        </w:rPr>
        <w:t xml:space="preserve"> </w:t>
      </w:r>
      <w:r w:rsidR="00732541" w:rsidRPr="0021626A">
        <w:rPr>
          <w:rFonts w:ascii="Century Gothic" w:eastAsia="Times New Roman" w:hAnsi="Century Gothic"/>
        </w:rPr>
        <w:t xml:space="preserve">This marks </w:t>
      </w:r>
      <w:r w:rsidR="00D33404" w:rsidRPr="0021626A">
        <w:rPr>
          <w:rFonts w:ascii="Century Gothic" w:eastAsia="Times New Roman" w:hAnsi="Century Gothic"/>
        </w:rPr>
        <w:t xml:space="preserve">the </w:t>
      </w:r>
      <w:r w:rsidR="00C31F01" w:rsidRPr="0021626A">
        <w:rPr>
          <w:rFonts w:ascii="Century Gothic" w:eastAsia="Times New Roman" w:hAnsi="Century Gothic"/>
        </w:rPr>
        <w:t>20</w:t>
      </w:r>
      <w:r w:rsidR="00C31F01" w:rsidRPr="0021626A">
        <w:rPr>
          <w:rFonts w:ascii="Century Gothic" w:eastAsia="Times New Roman" w:hAnsi="Century Gothic"/>
          <w:vertAlign w:val="superscript"/>
        </w:rPr>
        <w:t>th</w:t>
      </w:r>
      <w:r w:rsidR="00C31F01" w:rsidRPr="0021626A">
        <w:rPr>
          <w:rFonts w:ascii="Century Gothic" w:eastAsia="Times New Roman" w:hAnsi="Century Gothic"/>
        </w:rPr>
        <w:t xml:space="preserve"> </w:t>
      </w:r>
      <w:r w:rsidR="00D33404" w:rsidRPr="0021626A">
        <w:rPr>
          <w:rFonts w:ascii="Century Gothic" w:eastAsia="Times New Roman" w:hAnsi="Century Gothic"/>
        </w:rPr>
        <w:t xml:space="preserve">week the group has been </w:t>
      </w:r>
      <w:r w:rsidR="00C31F01" w:rsidRPr="0021626A">
        <w:rPr>
          <w:rFonts w:ascii="Century Gothic" w:hAnsi="Century Gothic"/>
        </w:rPr>
        <w:t>#1 on the seasonal chart during the holiday season</w:t>
      </w:r>
      <w:r w:rsidR="00732541" w:rsidRPr="0021626A">
        <w:rPr>
          <w:rFonts w:ascii="Century Gothic" w:eastAsia="Times New Roman" w:hAnsi="Century Gothic"/>
        </w:rPr>
        <w:t xml:space="preserve">. </w:t>
      </w:r>
      <w:r w:rsidR="00D33404" w:rsidRPr="004C7253">
        <w:rPr>
          <w:rFonts w:ascii="Century Gothic" w:eastAsia="Times New Roman" w:hAnsi="Century Gothic"/>
          <w:i/>
        </w:rPr>
        <w:t>A Pentatonix Christmas</w:t>
      </w:r>
      <w:r w:rsidR="00732541" w:rsidRPr="004C7253">
        <w:rPr>
          <w:rFonts w:ascii="Century Gothic" w:eastAsia="Times New Roman" w:hAnsi="Century Gothic"/>
        </w:rPr>
        <w:t xml:space="preserve"> reached #1 on iTunes Top Albums Chart and </w:t>
      </w:r>
      <w:r w:rsidR="00A715DB">
        <w:rPr>
          <w:rFonts w:ascii="Century Gothic" w:eastAsia="Times New Roman" w:hAnsi="Century Gothic"/>
        </w:rPr>
        <w:t>remain</w:t>
      </w:r>
      <w:r w:rsidR="00AF2282">
        <w:rPr>
          <w:rFonts w:ascii="Century Gothic" w:eastAsia="Times New Roman" w:hAnsi="Century Gothic"/>
        </w:rPr>
        <w:t>s</w:t>
      </w:r>
      <w:r w:rsidR="00A715DB">
        <w:rPr>
          <w:rFonts w:ascii="Century Gothic" w:eastAsia="Times New Roman" w:hAnsi="Century Gothic"/>
        </w:rPr>
        <w:t xml:space="preserve"> #1 on Amazon’s p</w:t>
      </w:r>
      <w:r w:rsidR="00732541" w:rsidRPr="004C7253">
        <w:rPr>
          <w:rFonts w:ascii="Century Gothic" w:eastAsia="Times New Roman" w:hAnsi="Century Gothic"/>
        </w:rPr>
        <w:t>hysical CD best sellers chart.</w:t>
      </w:r>
    </w:p>
    <w:p w:rsidR="00732541" w:rsidRDefault="00D248B5" w:rsidP="00376433">
      <w:pPr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t>T</w:t>
      </w:r>
      <w:r w:rsidR="00732541" w:rsidRPr="004C7253">
        <w:rPr>
          <w:rFonts w:ascii="Century Gothic" w:eastAsia="Times New Roman" w:hAnsi="Century Gothic"/>
        </w:rPr>
        <w:t>he group r</w:t>
      </w:r>
      <w:r w:rsidR="004C7253" w:rsidRPr="004C7253">
        <w:rPr>
          <w:rFonts w:ascii="Century Gothic" w:eastAsia="Times New Roman" w:hAnsi="Century Gothic"/>
        </w:rPr>
        <w:t>eleased</w:t>
      </w:r>
      <w:r w:rsidR="00747C84">
        <w:rPr>
          <w:rFonts w:ascii="Century Gothic" w:eastAsia="Times New Roman" w:hAnsi="Century Gothic"/>
        </w:rPr>
        <w:t xml:space="preserve"> the</w:t>
      </w:r>
      <w:r w:rsidR="004C7253" w:rsidRPr="004C7253">
        <w:rPr>
          <w:rFonts w:ascii="Century Gothic" w:eastAsia="Times New Roman" w:hAnsi="Century Gothic"/>
        </w:rPr>
        <w:t xml:space="preserve"> music video for </w:t>
      </w:r>
      <w:r w:rsidR="000E6170" w:rsidRPr="000E6170">
        <w:rPr>
          <w:rFonts w:ascii="Century Gothic" w:eastAsia="Times New Roman" w:hAnsi="Century Gothic" w:cs="Segoe UI"/>
          <w:color w:val="000000"/>
        </w:rPr>
        <w:t>the</w:t>
      </w:r>
      <w:r w:rsidR="00A715DB">
        <w:rPr>
          <w:rFonts w:ascii="Century Gothic" w:eastAsia="Times New Roman" w:hAnsi="Century Gothic" w:cs="Segoe UI"/>
          <w:color w:val="000000"/>
        </w:rPr>
        <w:t xml:space="preserve">ir </w:t>
      </w:r>
      <w:r w:rsidR="000E6170" w:rsidRPr="000E6170">
        <w:rPr>
          <w:rFonts w:ascii="Century Gothic" w:eastAsia="Times New Roman" w:hAnsi="Century Gothic" w:cs="Segoe UI"/>
          <w:color w:val="000000"/>
        </w:rPr>
        <w:t>arrangement of the Le</w:t>
      </w:r>
      <w:r w:rsidR="000E6170">
        <w:rPr>
          <w:rFonts w:ascii="Century Gothic" w:eastAsia="Times New Roman" w:hAnsi="Century Gothic" w:cs="Segoe UI"/>
          <w:color w:val="000000"/>
        </w:rPr>
        <w:t>onard Cohen classic “Hallelujah</w:t>
      </w:r>
      <w:r w:rsidR="000E6170" w:rsidRPr="000E6170">
        <w:rPr>
          <w:rFonts w:ascii="Century Gothic" w:eastAsia="Times New Roman" w:hAnsi="Century Gothic" w:cs="Segoe UI"/>
          <w:color w:val="000000"/>
        </w:rPr>
        <w:t>”</w:t>
      </w:r>
      <w:r w:rsidR="000E6170">
        <w:rPr>
          <w:rFonts w:ascii="Century Gothic" w:eastAsia="Times New Roman" w:hAnsi="Century Gothic" w:cs="Segoe UI"/>
          <w:color w:val="000000"/>
        </w:rPr>
        <w:t xml:space="preserve"> </w:t>
      </w:r>
      <w:r w:rsidR="00732541" w:rsidRPr="004C7253">
        <w:rPr>
          <w:rFonts w:ascii="Century Gothic" w:eastAsia="Times New Roman" w:hAnsi="Century Gothic"/>
        </w:rPr>
        <w:t>(</w:t>
      </w:r>
      <w:hyperlink r:id="rId6" w:history="1">
        <w:r w:rsidR="00732541" w:rsidRPr="004C7253">
          <w:rPr>
            <w:rStyle w:val="Hyperlink"/>
            <w:rFonts w:ascii="Century Gothic" w:eastAsia="Times New Roman" w:hAnsi="Century Gothic"/>
          </w:rPr>
          <w:t>watch here</w:t>
        </w:r>
      </w:hyperlink>
      <w:r w:rsidR="00732541" w:rsidRPr="004C7253">
        <w:rPr>
          <w:rFonts w:ascii="Century Gothic" w:eastAsia="Times New Roman" w:hAnsi="Century Gothic"/>
        </w:rPr>
        <w:t>)</w:t>
      </w:r>
      <w:r w:rsidR="00747C84">
        <w:rPr>
          <w:rFonts w:ascii="Century Gothic" w:eastAsia="Times New Roman" w:hAnsi="Century Gothic"/>
        </w:rPr>
        <w:t>, which</w:t>
      </w:r>
      <w:r w:rsidR="00F7428F">
        <w:rPr>
          <w:rFonts w:ascii="Century Gothic" w:hAnsi="Century Gothic"/>
        </w:rPr>
        <w:t xml:space="preserve"> generated </w:t>
      </w:r>
      <w:r w:rsidR="00126982">
        <w:rPr>
          <w:rFonts w:ascii="Century Gothic" w:hAnsi="Century Gothic"/>
        </w:rPr>
        <w:t>more than</w:t>
      </w:r>
      <w:r w:rsidR="00F7428F">
        <w:rPr>
          <w:rFonts w:ascii="Century Gothic" w:hAnsi="Century Gothic"/>
        </w:rPr>
        <w:t xml:space="preserve"> 20 million views</w:t>
      </w:r>
      <w:r w:rsidR="003C258E">
        <w:rPr>
          <w:rFonts w:ascii="Century Gothic" w:hAnsi="Century Gothic"/>
        </w:rPr>
        <w:t xml:space="preserve"> in its first</w:t>
      </w:r>
      <w:r w:rsidR="00D06388">
        <w:rPr>
          <w:rFonts w:ascii="Century Gothic" w:hAnsi="Century Gothic"/>
        </w:rPr>
        <w:t xml:space="preserve"> week and currently has over 26.4 million</w:t>
      </w:r>
      <w:r w:rsidR="003C258E">
        <w:rPr>
          <w:rFonts w:ascii="Century Gothic" w:hAnsi="Century Gothic"/>
        </w:rPr>
        <w:t xml:space="preserve"> views</w:t>
      </w:r>
      <w:r w:rsidR="00F7428F">
        <w:rPr>
          <w:rFonts w:ascii="Century Gothic" w:hAnsi="Century Gothic"/>
        </w:rPr>
        <w:t>.  The track debut</w:t>
      </w:r>
      <w:r w:rsidR="00747C84">
        <w:rPr>
          <w:rFonts w:ascii="Century Gothic" w:hAnsi="Century Gothic"/>
        </w:rPr>
        <w:t>ed</w:t>
      </w:r>
      <w:r w:rsidR="00F7428F">
        <w:rPr>
          <w:rFonts w:ascii="Century Gothic" w:hAnsi="Century Gothic"/>
        </w:rPr>
        <w:t xml:space="preserve"> </w:t>
      </w:r>
      <w:r w:rsidR="00F7428F" w:rsidRPr="00D06388">
        <w:rPr>
          <w:rFonts w:ascii="Century Gothic" w:hAnsi="Century Gothic"/>
        </w:rPr>
        <w:t>at #</w:t>
      </w:r>
      <w:r w:rsidR="00D06388" w:rsidRPr="00D06388">
        <w:rPr>
          <w:rFonts w:ascii="Century Gothic" w:hAnsi="Century Gothic"/>
        </w:rPr>
        <w:t>6</w:t>
      </w:r>
      <w:r w:rsidR="00F7428F" w:rsidRPr="00D06388">
        <w:rPr>
          <w:rFonts w:ascii="Century Gothic" w:hAnsi="Century Gothic"/>
        </w:rPr>
        <w:t xml:space="preserve"> </w:t>
      </w:r>
      <w:r w:rsidR="00F7428F">
        <w:rPr>
          <w:rFonts w:ascii="Century Gothic" w:hAnsi="Century Gothic"/>
        </w:rPr>
        <w:t>on Billboard’s Digital Songs Chart</w:t>
      </w:r>
      <w:r w:rsidR="0046114D">
        <w:rPr>
          <w:rFonts w:ascii="Century Gothic" w:hAnsi="Century Gothic"/>
        </w:rPr>
        <w:t>,</w:t>
      </w:r>
      <w:r w:rsidR="00F7428F">
        <w:rPr>
          <w:rFonts w:ascii="Century Gothic" w:hAnsi="Century Gothic"/>
        </w:rPr>
        <w:t xml:space="preserve"> </w:t>
      </w:r>
      <w:r w:rsidR="00747C84">
        <w:rPr>
          <w:rFonts w:ascii="Century Gothic" w:hAnsi="Century Gothic"/>
        </w:rPr>
        <w:t>reached</w:t>
      </w:r>
      <w:r w:rsidR="00F7428F">
        <w:rPr>
          <w:rFonts w:ascii="Century Gothic" w:hAnsi="Century Gothic"/>
        </w:rPr>
        <w:t xml:space="preserve"> #2 </w:t>
      </w:r>
      <w:r w:rsidR="00747C84">
        <w:rPr>
          <w:rFonts w:ascii="Century Gothic" w:hAnsi="Century Gothic"/>
        </w:rPr>
        <w:t>on the iTunes Top Songs Chart</w:t>
      </w:r>
      <w:r w:rsidR="0046114D">
        <w:rPr>
          <w:rFonts w:ascii="Century Gothic" w:hAnsi="Century Gothic"/>
        </w:rPr>
        <w:t xml:space="preserve"> and is in the top 15 on Spotify’s U.S.</w:t>
      </w:r>
      <w:r w:rsidR="00747C84">
        <w:rPr>
          <w:rFonts w:ascii="Century Gothic" w:hAnsi="Century Gothic"/>
        </w:rPr>
        <w:t xml:space="preserve"> </w:t>
      </w:r>
      <w:r w:rsidR="00747C84" w:rsidRPr="00747C84">
        <w:rPr>
          <w:rFonts w:ascii="Century Gothic" w:hAnsi="Century Gothic"/>
        </w:rPr>
        <w:t>and Global</w:t>
      </w:r>
      <w:r w:rsidR="0046114D" w:rsidRPr="00747C84">
        <w:rPr>
          <w:rFonts w:ascii="Century Gothic" w:hAnsi="Century Gothic"/>
        </w:rPr>
        <w:t xml:space="preserve"> </w:t>
      </w:r>
      <w:r w:rsidR="0046114D">
        <w:rPr>
          <w:rFonts w:ascii="Century Gothic" w:hAnsi="Century Gothic"/>
        </w:rPr>
        <w:t>Viral Chart</w:t>
      </w:r>
      <w:r w:rsidR="00126982">
        <w:rPr>
          <w:rFonts w:ascii="Century Gothic" w:hAnsi="Century Gothic"/>
        </w:rPr>
        <w:t>s</w:t>
      </w:r>
      <w:r w:rsidR="0046114D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 </w:t>
      </w:r>
      <w:r w:rsidR="00F7428F" w:rsidRPr="00D248B5">
        <w:rPr>
          <w:rFonts w:ascii="Century Gothic" w:hAnsi="Century Gothic"/>
          <w:i/>
          <w:iCs/>
        </w:rPr>
        <w:t>USA Today</w:t>
      </w:r>
      <w:r w:rsidR="00F7428F" w:rsidRPr="00D248B5">
        <w:rPr>
          <w:rFonts w:ascii="Century Gothic" w:hAnsi="Century Gothic"/>
        </w:rPr>
        <w:t xml:space="preserve"> </w:t>
      </w:r>
      <w:r w:rsidR="00747C84">
        <w:rPr>
          <w:rFonts w:ascii="Century Gothic" w:hAnsi="Century Gothic"/>
        </w:rPr>
        <w:t>said</w:t>
      </w:r>
      <w:r w:rsidR="003C258E">
        <w:rPr>
          <w:rFonts w:ascii="Century Gothic" w:hAnsi="Century Gothic"/>
        </w:rPr>
        <w:t xml:space="preserve"> that their</w:t>
      </w:r>
      <w:r w:rsidR="00263EA1">
        <w:rPr>
          <w:rFonts w:ascii="Century Gothic" w:hAnsi="Century Gothic"/>
        </w:rPr>
        <w:t xml:space="preserve"> </w:t>
      </w:r>
      <w:r w:rsidR="00126982">
        <w:rPr>
          <w:rFonts w:ascii="Century Gothic" w:hAnsi="Century Gothic"/>
        </w:rPr>
        <w:t>performance</w:t>
      </w:r>
      <w:r w:rsidR="00F7428F" w:rsidRPr="00D248B5">
        <w:rPr>
          <w:rFonts w:ascii="Century Gothic" w:hAnsi="Century Gothic"/>
        </w:rPr>
        <w:t xml:space="preserve"> “will leave</w:t>
      </w:r>
      <w:r w:rsidR="00F7428F">
        <w:rPr>
          <w:rFonts w:ascii="Century Gothic" w:hAnsi="Century Gothic"/>
        </w:rPr>
        <w:t xml:space="preserve"> you speechless,” while </w:t>
      </w:r>
      <w:r w:rsidR="00F7428F">
        <w:rPr>
          <w:rFonts w:ascii="Century Gothic" w:hAnsi="Century Gothic"/>
          <w:i/>
          <w:iCs/>
        </w:rPr>
        <w:t>TIME</w:t>
      </w:r>
      <w:r w:rsidR="00F7428F">
        <w:rPr>
          <w:rFonts w:ascii="Century Gothic" w:hAnsi="Century Gothic"/>
        </w:rPr>
        <w:t xml:space="preserve"> </w:t>
      </w:r>
      <w:r w:rsidR="0046114D">
        <w:rPr>
          <w:rFonts w:ascii="Century Gothic" w:hAnsi="Century Gothic"/>
        </w:rPr>
        <w:t>coined it</w:t>
      </w:r>
      <w:r w:rsidR="00F7428F">
        <w:rPr>
          <w:rFonts w:ascii="Century Gothic" w:hAnsi="Century Gothic"/>
        </w:rPr>
        <w:t xml:space="preserve"> “a fresh, thrilling new spin.”  </w:t>
      </w:r>
      <w:r w:rsidR="00F7428F">
        <w:rPr>
          <w:rFonts w:ascii="Century Gothic" w:hAnsi="Century Gothic"/>
          <w:i/>
          <w:iCs/>
        </w:rPr>
        <w:t>The Today Show</w:t>
      </w:r>
      <w:r>
        <w:rPr>
          <w:rFonts w:ascii="Century Gothic" w:hAnsi="Century Gothic"/>
        </w:rPr>
        <w:t xml:space="preserve"> said,</w:t>
      </w:r>
      <w:r w:rsidR="00F7428F">
        <w:rPr>
          <w:rFonts w:ascii="Century Gothic" w:hAnsi="Century Gothic"/>
          <w:color w:val="00B0F0"/>
        </w:rPr>
        <w:t xml:space="preserve"> </w:t>
      </w:r>
      <w:r w:rsidR="00F7428F">
        <w:rPr>
          <w:rFonts w:ascii="Century Gothic" w:hAnsi="Century Gothic"/>
        </w:rPr>
        <w:t>“</w:t>
      </w:r>
      <w:proofErr w:type="gramStart"/>
      <w:r>
        <w:rPr>
          <w:rFonts w:ascii="Century Gothic" w:hAnsi="Century Gothic"/>
        </w:rPr>
        <w:t>they</w:t>
      </w:r>
      <w:proofErr w:type="gramEnd"/>
      <w:r>
        <w:rPr>
          <w:rFonts w:ascii="Century Gothic" w:hAnsi="Century Gothic"/>
        </w:rPr>
        <w:t xml:space="preserve"> deliver </w:t>
      </w:r>
      <w:r w:rsidR="00F7428F">
        <w:rPr>
          <w:rFonts w:ascii="Century Gothic" w:hAnsi="Century Gothic"/>
        </w:rPr>
        <w:t xml:space="preserve">chilling vocal performances of the song,” while </w:t>
      </w:r>
      <w:r w:rsidR="00F7428F">
        <w:rPr>
          <w:rFonts w:ascii="Century Gothic" w:hAnsi="Century Gothic"/>
          <w:i/>
          <w:iCs/>
        </w:rPr>
        <w:t>Billboard</w:t>
      </w:r>
      <w:r w:rsidR="00F7428F">
        <w:rPr>
          <w:rFonts w:ascii="Century Gothic" w:hAnsi="Century Gothic"/>
        </w:rPr>
        <w:t xml:space="preserve"> called it “a powerful cover.”</w:t>
      </w:r>
    </w:p>
    <w:p w:rsidR="00D248B5" w:rsidRDefault="00747C84" w:rsidP="004C7253">
      <w:pPr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t>T</w:t>
      </w:r>
      <w:r w:rsidR="004C7253">
        <w:rPr>
          <w:rFonts w:ascii="Century Gothic" w:eastAsia="Times New Roman" w:hAnsi="Century Gothic"/>
        </w:rPr>
        <w:t xml:space="preserve">he group </w:t>
      </w:r>
      <w:r w:rsidR="00D248B5">
        <w:rPr>
          <w:rFonts w:ascii="Century Gothic" w:eastAsia="Times New Roman" w:hAnsi="Century Gothic"/>
        </w:rPr>
        <w:t>will</w:t>
      </w:r>
      <w:r w:rsidR="004C7253">
        <w:rPr>
          <w:rFonts w:ascii="Century Gothic" w:eastAsia="Times New Roman" w:hAnsi="Century Gothic"/>
        </w:rPr>
        <w:t xml:space="preserve"> perform at </w:t>
      </w:r>
      <w:r w:rsidR="004C7253" w:rsidRPr="000B04B4">
        <w:rPr>
          <w:rFonts w:ascii="Century Gothic" w:eastAsia="Times New Roman" w:hAnsi="Century Gothic"/>
          <w:i/>
        </w:rPr>
        <w:t>The 50</w:t>
      </w:r>
      <w:r w:rsidR="004C7253" w:rsidRPr="000B04B4">
        <w:rPr>
          <w:rFonts w:ascii="Century Gothic" w:eastAsia="Times New Roman" w:hAnsi="Century Gothic"/>
          <w:i/>
          <w:vertAlign w:val="superscript"/>
        </w:rPr>
        <w:t>th</w:t>
      </w:r>
      <w:r w:rsidR="004C7253" w:rsidRPr="000B04B4">
        <w:rPr>
          <w:rFonts w:ascii="Century Gothic" w:eastAsia="Times New Roman" w:hAnsi="Century Gothic"/>
          <w:i/>
        </w:rPr>
        <w:t xml:space="preserve"> Annual CMA Awards</w:t>
      </w:r>
      <w:r>
        <w:rPr>
          <w:rFonts w:ascii="Century Gothic" w:eastAsia="Times New Roman" w:hAnsi="Century Gothic"/>
        </w:rPr>
        <w:t xml:space="preserve"> this</w:t>
      </w:r>
      <w:r w:rsidR="004C7253">
        <w:rPr>
          <w:rFonts w:ascii="Century Gothic" w:eastAsia="Times New Roman" w:hAnsi="Century Gothic"/>
        </w:rPr>
        <w:t xml:space="preserve"> Wednesday, November 2</w:t>
      </w:r>
      <w:r w:rsidR="004C7253" w:rsidRPr="004C7253">
        <w:rPr>
          <w:rFonts w:ascii="Century Gothic" w:eastAsia="Times New Roman" w:hAnsi="Century Gothic"/>
          <w:vertAlign w:val="superscript"/>
        </w:rPr>
        <w:t>nd</w:t>
      </w:r>
      <w:r w:rsidR="00D248B5">
        <w:rPr>
          <w:rFonts w:ascii="Century Gothic" w:eastAsia="Times New Roman" w:hAnsi="Century Gothic"/>
        </w:rPr>
        <w:t xml:space="preserve">. </w:t>
      </w:r>
      <w:r>
        <w:rPr>
          <w:rFonts w:ascii="Century Gothic" w:eastAsia="Times New Roman" w:hAnsi="Century Gothic"/>
        </w:rPr>
        <w:t>The following night</w:t>
      </w:r>
      <w:r w:rsidR="00A06EFA">
        <w:rPr>
          <w:rFonts w:ascii="Century Gothic" w:eastAsia="Times New Roman" w:hAnsi="Century Gothic"/>
        </w:rPr>
        <w:t xml:space="preserve">, </w:t>
      </w:r>
      <w:r w:rsidRPr="00747C84">
        <w:rPr>
          <w:rFonts w:ascii="Century Gothic" w:eastAsia="Times New Roman" w:hAnsi="Century Gothic"/>
        </w:rPr>
        <w:t xml:space="preserve">they will be featured in NBC’s Thursday Night Football opening, where they will debut and perform “Weekend Go,” which reimagines the group’s </w:t>
      </w:r>
      <w:r w:rsidRPr="00747C84">
        <w:rPr>
          <w:rFonts w:ascii="Century Gothic" w:eastAsia="Times New Roman" w:hAnsi="Century Gothic"/>
        </w:rPr>
        <w:lastRenderedPageBreak/>
        <w:t>original track “Sing” for NBC and The NFL Network</w:t>
      </w:r>
      <w:r>
        <w:rPr>
          <w:rFonts w:ascii="Century Gothic" w:eastAsia="Times New Roman" w:hAnsi="Century Gothic"/>
        </w:rPr>
        <w:t>’</w:t>
      </w:r>
      <w:r w:rsidRPr="00747C84">
        <w:rPr>
          <w:rFonts w:ascii="Century Gothic" w:eastAsia="Times New Roman" w:hAnsi="Century Gothic"/>
        </w:rPr>
        <w:t>s upcoming TNF broadcasts.</w:t>
      </w:r>
      <w:r>
        <w:rPr>
          <w:rFonts w:eastAsia="Times New Roman"/>
        </w:rPr>
        <w:t xml:space="preserve">  </w:t>
      </w:r>
      <w:r w:rsidR="00A06EFA">
        <w:rPr>
          <w:rFonts w:ascii="Century Gothic" w:eastAsia="Times New Roman" w:hAnsi="Century Gothic"/>
        </w:rPr>
        <w:t xml:space="preserve">Earlier this fall, the group released a duet with Dolly Parton of “Jolene.” Their video has been viewed over </w:t>
      </w:r>
      <w:r w:rsidR="00D06388" w:rsidRPr="00D06388">
        <w:rPr>
          <w:rFonts w:ascii="Century Gothic" w:eastAsia="Times New Roman" w:hAnsi="Century Gothic"/>
        </w:rPr>
        <w:t>14.5</w:t>
      </w:r>
      <w:r w:rsidR="00A06EFA" w:rsidRPr="00D06388">
        <w:rPr>
          <w:rFonts w:ascii="Century Gothic" w:eastAsia="Times New Roman" w:hAnsi="Century Gothic"/>
        </w:rPr>
        <w:t xml:space="preserve"> </w:t>
      </w:r>
      <w:r w:rsidR="00A06EFA">
        <w:rPr>
          <w:rFonts w:ascii="Century Gothic" w:eastAsia="Times New Roman" w:hAnsi="Century Gothic"/>
        </w:rPr>
        <w:t>million</w:t>
      </w:r>
      <w:r w:rsidR="00263EA1">
        <w:rPr>
          <w:rFonts w:ascii="Century Gothic" w:eastAsia="Times New Roman" w:hAnsi="Century Gothic"/>
        </w:rPr>
        <w:t xml:space="preserve"> times</w:t>
      </w:r>
      <w:r w:rsidR="00A06EFA">
        <w:rPr>
          <w:rFonts w:ascii="Century Gothic" w:eastAsia="Times New Roman" w:hAnsi="Century Gothic"/>
        </w:rPr>
        <w:t xml:space="preserve"> (</w:t>
      </w:r>
      <w:hyperlink r:id="rId7" w:history="1">
        <w:r w:rsidR="00A06EFA" w:rsidRPr="00FB5222">
          <w:rPr>
            <w:rStyle w:val="Hyperlink"/>
            <w:rFonts w:ascii="Century Gothic" w:eastAsia="Times New Roman" w:hAnsi="Century Gothic"/>
          </w:rPr>
          <w:t>watch here</w:t>
        </w:r>
      </w:hyperlink>
      <w:r w:rsidR="00A06EFA">
        <w:rPr>
          <w:rFonts w:ascii="Century Gothic" w:eastAsia="Times New Roman" w:hAnsi="Century Gothic"/>
        </w:rPr>
        <w:t xml:space="preserve">).  </w:t>
      </w:r>
    </w:p>
    <w:p w:rsidR="004C7253" w:rsidRDefault="004C7253" w:rsidP="004C7253">
      <w:pPr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t xml:space="preserve">The group is </w:t>
      </w:r>
      <w:r w:rsidRPr="004C7253">
        <w:rPr>
          <w:rFonts w:ascii="Century Gothic" w:eastAsia="Times New Roman" w:hAnsi="Century Gothic"/>
        </w:rPr>
        <w:t xml:space="preserve">currently touring North America on the final leg of their </w:t>
      </w:r>
      <w:r w:rsidRPr="004C7253">
        <w:rPr>
          <w:rFonts w:ascii="Century Gothic" w:eastAsia="Times New Roman" w:hAnsi="Century Gothic"/>
          <w:i/>
        </w:rPr>
        <w:t>2016 Pentatonix World Tour</w:t>
      </w:r>
      <w:r w:rsidRPr="004C7253">
        <w:rPr>
          <w:rFonts w:ascii="Century Gothic" w:eastAsia="Times New Roman" w:hAnsi="Century Gothic"/>
        </w:rPr>
        <w:t xml:space="preserve"> in support of their self-titled</w:t>
      </w:r>
      <w:r w:rsidR="0046114D">
        <w:rPr>
          <w:rFonts w:ascii="Century Gothic" w:eastAsia="Times New Roman" w:hAnsi="Century Gothic"/>
        </w:rPr>
        <w:t xml:space="preserve"> album</w:t>
      </w:r>
      <w:r w:rsidRPr="004C7253">
        <w:rPr>
          <w:rFonts w:ascii="Century Gothic" w:eastAsia="Times New Roman" w:hAnsi="Century Gothic"/>
        </w:rPr>
        <w:t>.  The album debuted at #1 on Billboard’s Top 200 chart and has been certified gold.   For more information on the tour</w:t>
      </w:r>
      <w:r w:rsidR="00263EA1">
        <w:rPr>
          <w:rFonts w:ascii="Century Gothic" w:eastAsia="Times New Roman" w:hAnsi="Century Gothic"/>
        </w:rPr>
        <w:t xml:space="preserve"> and tickets</w:t>
      </w:r>
      <w:r w:rsidRPr="004C7253">
        <w:rPr>
          <w:rFonts w:ascii="Century Gothic" w:eastAsia="Times New Roman" w:hAnsi="Century Gothic"/>
        </w:rPr>
        <w:t>, please visit </w:t>
      </w:r>
      <w:hyperlink r:id="rId8" w:history="1">
        <w:r w:rsidRPr="004C7253">
          <w:rPr>
            <w:rStyle w:val="Hyperlink"/>
            <w:rFonts w:ascii="Century Gothic" w:eastAsia="Times New Roman" w:hAnsi="Century Gothic"/>
          </w:rPr>
          <w:t>ptxofficial.com/tour</w:t>
        </w:r>
      </w:hyperlink>
      <w:r w:rsidRPr="004C7253">
        <w:rPr>
          <w:rFonts w:ascii="Century Gothic" w:eastAsia="Times New Roman" w:hAnsi="Century Gothic"/>
        </w:rPr>
        <w:t>. </w:t>
      </w:r>
    </w:p>
    <w:p w:rsidR="00FB5222" w:rsidRPr="00FB5222" w:rsidRDefault="00FB5222" w:rsidP="00FB5222">
      <w:pPr>
        <w:rPr>
          <w:rFonts w:ascii="Century Gothic" w:eastAsia="Times New Roman" w:hAnsi="Century Gothic"/>
        </w:rPr>
      </w:pPr>
      <w:r w:rsidRPr="00FB5222">
        <w:rPr>
          <w:rFonts w:ascii="Century Gothic" w:eastAsia="Times New Roman" w:hAnsi="Century Gothic"/>
          <w:i/>
          <w:iCs/>
        </w:rPr>
        <w:t>A Pentatonix Christmas</w:t>
      </w:r>
      <w:r w:rsidRPr="00FB5222">
        <w:rPr>
          <w:rFonts w:ascii="Century Gothic" w:eastAsia="Times New Roman" w:hAnsi="Century Gothic"/>
        </w:rPr>
        <w:t xml:space="preserve"> follows 2014’s highly successful</w:t>
      </w:r>
      <w:r w:rsidR="0046114D">
        <w:rPr>
          <w:rFonts w:ascii="Century Gothic" w:eastAsia="Times New Roman" w:hAnsi="Century Gothic"/>
        </w:rPr>
        <w:t xml:space="preserve"> 2X platinum</w:t>
      </w:r>
      <w:r w:rsidRPr="00FB5222">
        <w:rPr>
          <w:rFonts w:ascii="Century Gothic" w:eastAsia="Times New Roman" w:hAnsi="Century Gothic"/>
        </w:rPr>
        <w:t xml:space="preserve"> holi</w:t>
      </w:r>
      <w:r w:rsidR="0046114D">
        <w:rPr>
          <w:rFonts w:ascii="Century Gothic" w:eastAsia="Times New Roman" w:hAnsi="Century Gothic"/>
        </w:rPr>
        <w:t>day album</w:t>
      </w:r>
      <w:r w:rsidRPr="00FB5222">
        <w:rPr>
          <w:rFonts w:ascii="Century Gothic" w:eastAsia="Times New Roman" w:hAnsi="Century Gothic"/>
        </w:rPr>
        <w:t xml:space="preserve"> </w:t>
      </w:r>
      <w:proofErr w:type="gramStart"/>
      <w:r w:rsidRPr="00FB5222">
        <w:rPr>
          <w:rFonts w:ascii="Century Gothic" w:eastAsia="Times New Roman" w:hAnsi="Century Gothic"/>
          <w:i/>
        </w:rPr>
        <w:t>That’s</w:t>
      </w:r>
      <w:proofErr w:type="gramEnd"/>
      <w:r w:rsidRPr="00FB5222">
        <w:rPr>
          <w:rFonts w:ascii="Century Gothic" w:eastAsia="Times New Roman" w:hAnsi="Century Gothic"/>
          <w:i/>
        </w:rPr>
        <w:t xml:space="preserve"> Christmas To Me</w:t>
      </w:r>
      <w:r w:rsidR="0046114D">
        <w:rPr>
          <w:rFonts w:ascii="Century Gothic" w:eastAsia="Times New Roman" w:hAnsi="Century Gothic"/>
        </w:rPr>
        <w:t xml:space="preserve">, which </w:t>
      </w:r>
      <w:r w:rsidRPr="00FB5222">
        <w:rPr>
          <w:rFonts w:ascii="Century Gothic" w:eastAsia="Times New Roman" w:hAnsi="Century Gothic"/>
        </w:rPr>
        <w:t xml:space="preserve">features the group’s Grammy Award winning arrangement for “Dance of the Sugar Plum Fairy.”  Cumulatively, their holiday albums have sold over 2.5 million </w:t>
      </w:r>
      <w:r w:rsidR="0046114D">
        <w:rPr>
          <w:rFonts w:ascii="Century Gothic" w:eastAsia="Times New Roman" w:hAnsi="Century Gothic"/>
        </w:rPr>
        <w:t>copies</w:t>
      </w:r>
      <w:r w:rsidRPr="00FB5222">
        <w:rPr>
          <w:rFonts w:ascii="Century Gothic" w:eastAsia="Times New Roman" w:hAnsi="Century Gothic"/>
        </w:rPr>
        <w:t xml:space="preserve"> in the U.S. and their holiday videos have over 3</w:t>
      </w:r>
      <w:r>
        <w:rPr>
          <w:rFonts w:ascii="Century Gothic" w:eastAsia="Times New Roman" w:hAnsi="Century Gothic"/>
        </w:rPr>
        <w:t>7</w:t>
      </w:r>
      <w:r w:rsidRPr="00FB5222">
        <w:rPr>
          <w:rFonts w:ascii="Century Gothic" w:eastAsia="Times New Roman" w:hAnsi="Century Gothic"/>
        </w:rPr>
        <w:t>0 million views on YouTube.</w:t>
      </w:r>
    </w:p>
    <w:p w:rsidR="000B04B4" w:rsidRPr="000B04B4" w:rsidRDefault="000B04B4" w:rsidP="000B04B4">
      <w:pPr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0B04B4">
        <w:rPr>
          <w:rFonts w:ascii="Century Gothic" w:eastAsia="Times New Roman" w:hAnsi="Century Gothic" w:cs="Segoe UI"/>
          <w:color w:val="000000"/>
        </w:rPr>
        <w:t>In just five years, Pentatonix has sold more than 3.5 million albums in the U.S. alone.  They have won 2 Grammy Awards and performed for hundreds of thousands of fans at their sold-out shows across the globe.  Their YouTube channel boasts more than 11 million subscribers, yielding near</w:t>
      </w:r>
      <w:r w:rsidR="0046114D">
        <w:rPr>
          <w:rFonts w:ascii="Century Gothic" w:eastAsia="Times New Roman" w:hAnsi="Century Gothic" w:cs="Segoe UI"/>
          <w:color w:val="000000"/>
        </w:rPr>
        <w:t>ly 2 billion video views</w:t>
      </w:r>
      <w:r w:rsidRPr="000B04B4">
        <w:rPr>
          <w:rFonts w:ascii="Century Gothic" w:eastAsia="Times New Roman" w:hAnsi="Century Gothic" w:cs="Segoe UI"/>
          <w:color w:val="000000"/>
        </w:rPr>
        <w:t>.  All 7 Pentatonix album releases have debuted in the chart’s Top 10.  In 2015</w:t>
      </w:r>
      <w:r w:rsidR="0046114D">
        <w:rPr>
          <w:rFonts w:ascii="Century Gothic" w:eastAsia="Times New Roman" w:hAnsi="Century Gothic" w:cs="Segoe UI"/>
          <w:color w:val="000000"/>
        </w:rPr>
        <w:t>,</w:t>
      </w:r>
      <w:r w:rsidRPr="000B04B4">
        <w:rPr>
          <w:rFonts w:ascii="Century Gothic" w:eastAsia="Times New Roman" w:hAnsi="Century Gothic" w:cs="Segoe UI"/>
          <w:color w:val="000000"/>
        </w:rPr>
        <w:t xml:space="preserve"> the group relea</w:t>
      </w:r>
      <w:r w:rsidR="0046114D">
        <w:rPr>
          <w:rFonts w:ascii="Century Gothic" w:eastAsia="Times New Roman" w:hAnsi="Century Gothic" w:cs="Segoe UI"/>
          <w:color w:val="000000"/>
        </w:rPr>
        <w:t>sed its first tour documentary</w:t>
      </w:r>
      <w:r w:rsidRPr="000B04B4">
        <w:rPr>
          <w:rFonts w:ascii="Century Gothic" w:eastAsia="Times New Roman" w:hAnsi="Century Gothic" w:cs="Segoe UI"/>
          <w:color w:val="000000"/>
        </w:rPr>
        <w:t> </w:t>
      </w:r>
      <w:r w:rsidRPr="000B04B4">
        <w:rPr>
          <w:rFonts w:ascii="Century Gothic" w:eastAsia="Times New Roman" w:hAnsi="Century Gothic" w:cs="Segoe UI"/>
          <w:i/>
          <w:iCs/>
          <w:color w:val="000000"/>
        </w:rPr>
        <w:t>On My</w:t>
      </w:r>
      <w:r w:rsidR="0046114D">
        <w:rPr>
          <w:rFonts w:ascii="Century Gothic" w:eastAsia="Times New Roman" w:hAnsi="Century Gothic" w:cs="Segoe UI"/>
          <w:i/>
          <w:iCs/>
          <w:color w:val="000000"/>
        </w:rPr>
        <w:t xml:space="preserve"> Way Home</w:t>
      </w:r>
      <w:r w:rsidRPr="000B04B4">
        <w:rPr>
          <w:rFonts w:ascii="Century Gothic" w:eastAsia="Times New Roman" w:hAnsi="Century Gothic" w:cs="Segoe UI"/>
          <w:color w:val="000000"/>
        </w:rPr>
        <w:t xml:space="preserve"> and appeared in the feature film </w:t>
      </w:r>
      <w:r w:rsidRPr="000B04B4">
        <w:rPr>
          <w:rFonts w:ascii="Century Gothic" w:eastAsia="Times New Roman" w:hAnsi="Century Gothic" w:cs="Segoe UI"/>
          <w:i/>
          <w:iCs/>
          <w:color w:val="000000"/>
        </w:rPr>
        <w:t>Pitch Perfect 2</w:t>
      </w:r>
      <w:r w:rsidRPr="000B04B4">
        <w:rPr>
          <w:rFonts w:ascii="Century Gothic" w:eastAsia="Times New Roman" w:hAnsi="Century Gothic" w:cs="Segoe UI"/>
          <w:color w:val="000000"/>
        </w:rPr>
        <w:t>.  </w:t>
      </w:r>
    </w:p>
    <w:p w:rsidR="004C7253" w:rsidRDefault="004C7253" w:rsidP="004C7253">
      <w:pPr>
        <w:spacing w:after="0" w:line="240" w:lineRule="auto"/>
        <w:jc w:val="center"/>
        <w:rPr>
          <w:rFonts w:cs="Tahoma"/>
          <w:color w:val="000000"/>
        </w:rPr>
      </w:pPr>
    </w:p>
    <w:p w:rsidR="004C7253" w:rsidRPr="00C653A1" w:rsidRDefault="004C7253" w:rsidP="004C7253">
      <w:pPr>
        <w:spacing w:after="0" w:line="240" w:lineRule="auto"/>
        <w:jc w:val="center"/>
        <w:rPr>
          <w:rFonts w:ascii="Century Gothic" w:eastAsia="Times New Roman" w:hAnsi="Century Gothic"/>
          <w:color w:val="000000"/>
        </w:rPr>
      </w:pPr>
      <w:r w:rsidRPr="00C653A1">
        <w:rPr>
          <w:rFonts w:ascii="Century Gothic" w:eastAsia="Times New Roman" w:hAnsi="Century Gothic"/>
          <w:b/>
          <w:bCs/>
          <w:color w:val="000000"/>
        </w:rPr>
        <w:t>For More Information:</w:t>
      </w:r>
    </w:p>
    <w:p w:rsidR="004C7253" w:rsidRPr="00C653A1" w:rsidRDefault="004C7253" w:rsidP="004C7253">
      <w:pPr>
        <w:spacing w:after="0" w:line="240" w:lineRule="auto"/>
        <w:jc w:val="center"/>
        <w:rPr>
          <w:rFonts w:ascii="Century Gothic" w:eastAsia="Times New Roman" w:hAnsi="Century Gothic"/>
          <w:color w:val="000000"/>
        </w:rPr>
      </w:pPr>
      <w:r w:rsidRPr="00C653A1">
        <w:rPr>
          <w:rFonts w:ascii="Century Gothic" w:eastAsia="Times New Roman" w:hAnsi="Century Gothic"/>
          <w:color w:val="000000"/>
        </w:rPr>
        <w:t>Official Website: </w:t>
      </w:r>
      <w:hyperlink r:id="rId9" w:history="1">
        <w:r w:rsidRPr="00C653A1">
          <w:rPr>
            <w:rStyle w:val="Hyperlink"/>
            <w:rFonts w:ascii="Century Gothic" w:eastAsia="Times New Roman" w:hAnsi="Century Gothic"/>
            <w:color w:val="800080"/>
          </w:rPr>
          <w:t>http://ptxofficial.com/</w:t>
        </w:r>
      </w:hyperlink>
      <w:r w:rsidRPr="00C653A1">
        <w:rPr>
          <w:rFonts w:ascii="Century Gothic" w:eastAsia="Times New Roman" w:hAnsi="Century Gothic"/>
          <w:color w:val="000000"/>
        </w:rPr>
        <w:br/>
        <w:t>YouTube Page: </w:t>
      </w:r>
      <w:hyperlink r:id="rId10" w:history="1">
        <w:r w:rsidRPr="00C653A1">
          <w:rPr>
            <w:rStyle w:val="Hyperlink"/>
            <w:rFonts w:ascii="Century Gothic" w:eastAsia="Times New Roman" w:hAnsi="Century Gothic"/>
            <w:color w:val="800080"/>
          </w:rPr>
          <w:t>http://youtube.com/Ptxofficial</w:t>
        </w:r>
      </w:hyperlink>
      <w:r w:rsidRPr="00C653A1">
        <w:rPr>
          <w:rFonts w:ascii="Century Gothic" w:eastAsia="Times New Roman" w:hAnsi="Century Gothic"/>
          <w:color w:val="000000"/>
        </w:rPr>
        <w:br/>
        <w:t>Facebook: </w:t>
      </w:r>
      <w:hyperlink r:id="rId11" w:history="1">
        <w:r w:rsidRPr="00C653A1">
          <w:rPr>
            <w:rStyle w:val="Hyperlink"/>
            <w:rFonts w:ascii="Century Gothic" w:eastAsia="Times New Roman" w:hAnsi="Century Gothic"/>
            <w:color w:val="800080"/>
          </w:rPr>
          <w:t>https://www.facebook.com/Pentatonix</w:t>
        </w:r>
      </w:hyperlink>
      <w:r w:rsidRPr="00C653A1">
        <w:rPr>
          <w:rFonts w:ascii="Century Gothic" w:eastAsia="Times New Roman" w:hAnsi="Century Gothic"/>
          <w:color w:val="000000"/>
        </w:rPr>
        <w:br/>
        <w:t>Press Assets:</w:t>
      </w:r>
      <w:r w:rsidRPr="00C653A1">
        <w:rPr>
          <w:rStyle w:val="apple-converted-space"/>
          <w:rFonts w:ascii="Century Gothic" w:eastAsia="Times New Roman" w:hAnsi="Century Gothic"/>
          <w:color w:val="000000"/>
        </w:rPr>
        <w:t> </w:t>
      </w:r>
      <w:hyperlink r:id="rId12" w:history="1">
        <w:r w:rsidRPr="00C653A1">
          <w:rPr>
            <w:rStyle w:val="Hyperlink"/>
            <w:rFonts w:ascii="Century Gothic" w:eastAsia="Times New Roman" w:hAnsi="Century Gothic"/>
            <w:color w:val="800080"/>
          </w:rPr>
          <w:t>http://www.rcarecordspress.com/artist/pentatonix</w:t>
        </w:r>
      </w:hyperlink>
    </w:p>
    <w:p w:rsidR="004C7253" w:rsidRPr="00C653A1" w:rsidRDefault="004C7253" w:rsidP="004C7253">
      <w:pPr>
        <w:spacing w:after="0" w:line="240" w:lineRule="auto"/>
        <w:jc w:val="center"/>
        <w:rPr>
          <w:rFonts w:ascii="Century Gothic" w:eastAsia="Times New Roman" w:hAnsi="Century Gothic"/>
          <w:color w:val="000000"/>
          <w:sz w:val="21"/>
          <w:szCs w:val="21"/>
        </w:rPr>
      </w:pPr>
      <w:r w:rsidRPr="00C653A1">
        <w:rPr>
          <w:rFonts w:ascii="Century Gothic" w:eastAsia="Times New Roman" w:hAnsi="Century Gothic"/>
          <w:color w:val="000000"/>
          <w:sz w:val="21"/>
          <w:szCs w:val="21"/>
        </w:rPr>
        <w:t>Get it on Amazon Music: </w:t>
      </w:r>
      <w:hyperlink r:id="rId13" w:history="1">
        <w:r w:rsidRPr="00C653A1">
          <w:rPr>
            <w:rStyle w:val="Hyperlink"/>
            <w:rFonts w:ascii="Century Gothic" w:eastAsia="Times New Roman" w:hAnsi="Century Gothic"/>
            <w:sz w:val="21"/>
            <w:szCs w:val="21"/>
          </w:rPr>
          <w:t>http://smarturl.it/APTXMASAMZ</w:t>
        </w:r>
      </w:hyperlink>
    </w:p>
    <w:p w:rsidR="004C7253" w:rsidRPr="00C653A1" w:rsidRDefault="004C7253" w:rsidP="004C7253">
      <w:pPr>
        <w:spacing w:after="0" w:line="240" w:lineRule="auto"/>
        <w:jc w:val="center"/>
        <w:rPr>
          <w:rFonts w:ascii="Century Gothic" w:eastAsia="Times New Roman" w:hAnsi="Century Gothic"/>
          <w:color w:val="000000"/>
          <w:sz w:val="21"/>
          <w:szCs w:val="21"/>
        </w:rPr>
      </w:pPr>
      <w:r w:rsidRPr="00C653A1">
        <w:rPr>
          <w:rFonts w:ascii="Century Gothic" w:eastAsia="Times New Roman" w:hAnsi="Century Gothic"/>
          <w:color w:val="000000"/>
          <w:sz w:val="21"/>
          <w:szCs w:val="21"/>
        </w:rPr>
        <w:t>Listen on Apple Music: </w:t>
      </w:r>
      <w:hyperlink r:id="rId14" w:history="1">
        <w:r w:rsidRPr="00C653A1">
          <w:rPr>
            <w:rStyle w:val="Hyperlink"/>
            <w:rFonts w:ascii="Century Gothic" w:eastAsia="Times New Roman" w:hAnsi="Century Gothic"/>
            <w:sz w:val="21"/>
            <w:szCs w:val="21"/>
          </w:rPr>
          <w:t>http://smarturl.it/APTXMAS</w:t>
        </w:r>
      </w:hyperlink>
    </w:p>
    <w:p w:rsidR="004C7253" w:rsidRPr="00C653A1" w:rsidRDefault="004C7253" w:rsidP="004C7253">
      <w:pPr>
        <w:spacing w:after="0" w:line="240" w:lineRule="auto"/>
        <w:jc w:val="center"/>
        <w:rPr>
          <w:rFonts w:ascii="Century Gothic" w:eastAsia="Times New Roman" w:hAnsi="Century Gothic"/>
          <w:color w:val="000000"/>
          <w:sz w:val="21"/>
          <w:szCs w:val="21"/>
        </w:rPr>
      </w:pPr>
      <w:r w:rsidRPr="00C653A1">
        <w:rPr>
          <w:rFonts w:ascii="Century Gothic" w:eastAsia="Times New Roman" w:hAnsi="Century Gothic"/>
          <w:color w:val="000000"/>
          <w:sz w:val="21"/>
          <w:szCs w:val="21"/>
        </w:rPr>
        <w:t>Buy on iTunes: </w:t>
      </w:r>
      <w:hyperlink r:id="rId15" w:history="1">
        <w:r w:rsidRPr="00C653A1">
          <w:rPr>
            <w:rStyle w:val="Hyperlink"/>
            <w:rFonts w:ascii="Century Gothic" w:eastAsia="Times New Roman" w:hAnsi="Century Gothic"/>
            <w:sz w:val="21"/>
            <w:szCs w:val="21"/>
          </w:rPr>
          <w:t>http://smarturl.it/APentatonixChristmas</w:t>
        </w:r>
      </w:hyperlink>
    </w:p>
    <w:p w:rsidR="004C7253" w:rsidRPr="00C653A1" w:rsidRDefault="004C7253" w:rsidP="004C7253">
      <w:pPr>
        <w:spacing w:after="0" w:line="240" w:lineRule="auto"/>
        <w:jc w:val="center"/>
        <w:rPr>
          <w:rFonts w:ascii="Century Gothic" w:eastAsia="Times New Roman" w:hAnsi="Century Gothic"/>
          <w:color w:val="000000"/>
          <w:sz w:val="21"/>
          <w:szCs w:val="21"/>
        </w:rPr>
      </w:pPr>
      <w:r w:rsidRPr="00C653A1">
        <w:rPr>
          <w:rFonts w:ascii="Century Gothic" w:eastAsia="Times New Roman" w:hAnsi="Century Gothic"/>
          <w:color w:val="000000"/>
          <w:sz w:val="21"/>
          <w:szCs w:val="21"/>
        </w:rPr>
        <w:t>Stream on Spotify: </w:t>
      </w:r>
      <w:hyperlink r:id="rId16" w:history="1">
        <w:r w:rsidRPr="00C653A1">
          <w:rPr>
            <w:rStyle w:val="Hyperlink"/>
            <w:rFonts w:ascii="Century Gothic" w:eastAsia="Times New Roman" w:hAnsi="Century Gothic"/>
            <w:sz w:val="21"/>
            <w:szCs w:val="21"/>
          </w:rPr>
          <w:t>http://smarturl.it/StreamAPTXMAS</w:t>
        </w:r>
      </w:hyperlink>
    </w:p>
    <w:p w:rsidR="004C7253" w:rsidRPr="00C653A1" w:rsidRDefault="004C7253" w:rsidP="004C7253">
      <w:pPr>
        <w:spacing w:after="0" w:line="240" w:lineRule="auto"/>
        <w:jc w:val="center"/>
        <w:rPr>
          <w:rFonts w:ascii="Century Gothic" w:eastAsia="Times New Roman" w:hAnsi="Century Gothic"/>
          <w:color w:val="000000"/>
        </w:rPr>
      </w:pPr>
      <w:r w:rsidRPr="00C653A1">
        <w:rPr>
          <w:rFonts w:ascii="Century Gothic" w:eastAsia="Times New Roman" w:hAnsi="Century Gothic"/>
          <w:b/>
          <w:bCs/>
          <w:color w:val="000000"/>
        </w:rPr>
        <w:t> </w:t>
      </w:r>
    </w:p>
    <w:p w:rsidR="004C7253" w:rsidRPr="00C653A1" w:rsidRDefault="004C7253" w:rsidP="004C7253">
      <w:pPr>
        <w:spacing w:after="0" w:line="240" w:lineRule="auto"/>
        <w:jc w:val="center"/>
        <w:rPr>
          <w:rFonts w:ascii="Century Gothic" w:eastAsia="Times New Roman" w:hAnsi="Century Gothic"/>
          <w:color w:val="000000"/>
        </w:rPr>
      </w:pPr>
      <w:r w:rsidRPr="00C653A1">
        <w:rPr>
          <w:rFonts w:ascii="Century Gothic" w:eastAsia="Times New Roman" w:hAnsi="Century Gothic"/>
          <w:b/>
          <w:bCs/>
          <w:color w:val="000000"/>
        </w:rPr>
        <w:t>Contact:</w:t>
      </w:r>
    </w:p>
    <w:p w:rsidR="004C7253" w:rsidRDefault="004C7253" w:rsidP="004C7253">
      <w:pPr>
        <w:jc w:val="center"/>
        <w:rPr>
          <w:rStyle w:val="Hyperlink"/>
          <w:rFonts w:ascii="Century Gothic" w:eastAsia="Times New Roman" w:hAnsi="Century Gothic"/>
          <w:color w:val="800080"/>
        </w:rPr>
      </w:pPr>
      <w:r w:rsidRPr="00C653A1">
        <w:rPr>
          <w:rFonts w:ascii="Century Gothic" w:eastAsia="Times New Roman" w:hAnsi="Century Gothic"/>
          <w:color w:val="000000"/>
        </w:rPr>
        <w:t>Meghan Kehoe – RCA Records –</w:t>
      </w:r>
      <w:r w:rsidRPr="00C653A1">
        <w:rPr>
          <w:rStyle w:val="apple-converted-space"/>
          <w:rFonts w:ascii="Century Gothic" w:eastAsia="Times New Roman" w:hAnsi="Century Gothic"/>
          <w:color w:val="000000"/>
        </w:rPr>
        <w:t> </w:t>
      </w:r>
      <w:hyperlink r:id="rId17" w:history="1">
        <w:r w:rsidRPr="00C653A1">
          <w:rPr>
            <w:rStyle w:val="Hyperlink"/>
            <w:rFonts w:ascii="Century Gothic" w:eastAsia="Times New Roman" w:hAnsi="Century Gothic"/>
            <w:color w:val="800080"/>
          </w:rPr>
          <w:t>Meghan.Kehoe@rcarecords.com</w:t>
        </w:r>
      </w:hyperlink>
      <w:bookmarkEnd w:id="0"/>
    </w:p>
    <w:p w:rsidR="00AF2282" w:rsidRPr="00C653A1" w:rsidRDefault="00AF2282" w:rsidP="004C7253">
      <w:pPr>
        <w:jc w:val="center"/>
        <w:rPr>
          <w:rFonts w:ascii="Century Gothic" w:eastAsia="Times New Roman" w:hAnsi="Century Gothic"/>
        </w:rPr>
      </w:pPr>
    </w:p>
    <w:sectPr w:rsidR="00AF2282" w:rsidRPr="00C653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433"/>
    <w:rsid w:val="000B04B4"/>
    <w:rsid w:val="000E1C7F"/>
    <w:rsid w:val="000E6170"/>
    <w:rsid w:val="00126982"/>
    <w:rsid w:val="0019111D"/>
    <w:rsid w:val="001F0CDA"/>
    <w:rsid w:val="0021626A"/>
    <w:rsid w:val="00263EA1"/>
    <w:rsid w:val="00376433"/>
    <w:rsid w:val="003A1718"/>
    <w:rsid w:val="003C258E"/>
    <w:rsid w:val="0046114D"/>
    <w:rsid w:val="004C7253"/>
    <w:rsid w:val="00732541"/>
    <w:rsid w:val="00747C84"/>
    <w:rsid w:val="008C1590"/>
    <w:rsid w:val="00A06EFA"/>
    <w:rsid w:val="00A124F9"/>
    <w:rsid w:val="00A715DB"/>
    <w:rsid w:val="00A7355A"/>
    <w:rsid w:val="00AF2282"/>
    <w:rsid w:val="00B26616"/>
    <w:rsid w:val="00C31F01"/>
    <w:rsid w:val="00C653A1"/>
    <w:rsid w:val="00D06388"/>
    <w:rsid w:val="00D248B5"/>
    <w:rsid w:val="00D33404"/>
    <w:rsid w:val="00D71B92"/>
    <w:rsid w:val="00ED04E7"/>
    <w:rsid w:val="00F7428F"/>
    <w:rsid w:val="00F93264"/>
    <w:rsid w:val="00FB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CAAC61-B9CB-4B01-A9A4-C54CF9F3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25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C7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xofficial.com/tour" TargetMode="External"/><Relationship Id="rId13" Type="http://schemas.openxmlformats.org/officeDocument/2006/relationships/hyperlink" Target="http://smarturl.it/APTXMASAMZ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oYCoyUxY2HY" TargetMode="External"/><Relationship Id="rId12" Type="http://schemas.openxmlformats.org/officeDocument/2006/relationships/hyperlink" Target="http://www.rcarecordspress.com/artist/pentatonix" TargetMode="External"/><Relationship Id="rId17" Type="http://schemas.openxmlformats.org/officeDocument/2006/relationships/hyperlink" Target="mailto:Meghan.Kehoe@rca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marturl.it/StreamAPTXMA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RP8d7hhpoQ" TargetMode="External"/><Relationship Id="rId11" Type="http://schemas.openxmlformats.org/officeDocument/2006/relationships/hyperlink" Target="https://www.facebook.com/Pentatonix" TargetMode="External"/><Relationship Id="rId5" Type="http://schemas.openxmlformats.org/officeDocument/2006/relationships/hyperlink" Target="https://www.youtube.com/watch?v=LRP8d7hhpoQ" TargetMode="External"/><Relationship Id="rId15" Type="http://schemas.openxmlformats.org/officeDocument/2006/relationships/hyperlink" Target="http://smarturl.it/APentatonixChristmas" TargetMode="External"/><Relationship Id="rId10" Type="http://schemas.openxmlformats.org/officeDocument/2006/relationships/hyperlink" Target="http://youtube.com/Ptxofficial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ptxofficial.com/" TargetMode="External"/><Relationship Id="rId14" Type="http://schemas.openxmlformats.org/officeDocument/2006/relationships/hyperlink" Target="http://smarturl.it/APTXM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Music Entertainment</Company>
  <LinksUpToDate>false</LinksUpToDate>
  <CharactersWithSpaces>4293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Kehoe, Meghan</dc:creator>
  <cp:keywords/>
  <dc:description/>
  <cp:lastModifiedBy>Kehoe, Meghan</cp:lastModifiedBy>
  <cp:revision>9</cp:revision>
  <dcterms:created xsi:type="dcterms:W3CDTF">2016-10-28T15:12:00Z</dcterms:created>
  <dcterms:modified xsi:type="dcterms:W3CDTF">2016-10-31T21:06:00Z</dcterms:modified>
</cp:coreProperties>
</file>